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CC529" w14:textId="7A6AE26E" w:rsidR="00987A18" w:rsidRPr="00297BC8" w:rsidRDefault="00987A18" w:rsidP="00FA0BCC">
      <w:pPr>
        <w:tabs>
          <w:tab w:val="left" w:pos="2268"/>
        </w:tabs>
        <w:spacing w:line="360" w:lineRule="auto"/>
        <w:jc w:val="center"/>
        <w:rPr>
          <w:rFonts w:ascii="Book Antiqua" w:hAnsi="Book Antiqua" w:cstheme="minorHAnsi"/>
          <w:b/>
          <w:color w:val="000000"/>
          <w:sz w:val="24"/>
          <w:szCs w:val="24"/>
        </w:rPr>
      </w:pPr>
      <w:r w:rsidRPr="00297BC8">
        <w:rPr>
          <w:rFonts w:ascii="Book Antiqua" w:hAnsi="Book Antiqua" w:cstheme="minorHAnsi"/>
          <w:b/>
          <w:color w:val="000000"/>
          <w:sz w:val="24"/>
          <w:szCs w:val="24"/>
        </w:rPr>
        <w:t>RATIFICAÇÃO</w:t>
      </w:r>
      <w:r w:rsidR="00103A51" w:rsidRPr="00297BC8">
        <w:rPr>
          <w:rFonts w:ascii="Book Antiqua" w:hAnsi="Book Antiqua" w:cstheme="minorHAnsi"/>
          <w:b/>
          <w:color w:val="000000"/>
          <w:sz w:val="24"/>
          <w:szCs w:val="24"/>
        </w:rPr>
        <w:t>.</w:t>
      </w:r>
    </w:p>
    <w:p w14:paraId="61E471C3" w14:textId="77777777" w:rsidR="00987A18" w:rsidRPr="00297BC8" w:rsidRDefault="00987A18" w:rsidP="00FA0BCC">
      <w:pPr>
        <w:tabs>
          <w:tab w:val="left" w:pos="2268"/>
        </w:tabs>
        <w:spacing w:line="360" w:lineRule="auto"/>
        <w:jc w:val="both"/>
        <w:rPr>
          <w:rFonts w:ascii="Book Antiqua" w:hAnsi="Book Antiqua" w:cstheme="minorHAnsi"/>
          <w:color w:val="000000"/>
          <w:sz w:val="24"/>
          <w:szCs w:val="24"/>
        </w:rPr>
      </w:pPr>
    </w:p>
    <w:p w14:paraId="480F408C" w14:textId="5697A866" w:rsidR="00BD1E09" w:rsidRPr="003F7D7B" w:rsidRDefault="00BD1E09" w:rsidP="00BD1E09">
      <w:pPr>
        <w:spacing w:line="360" w:lineRule="auto"/>
        <w:jc w:val="both"/>
        <w:rPr>
          <w:rFonts w:ascii="Book Antiqua" w:hAnsi="Book Antiqua" w:cstheme="minorHAnsi"/>
          <w:sz w:val="24"/>
          <w:szCs w:val="24"/>
        </w:rPr>
      </w:pPr>
      <w:r w:rsidRPr="003F7D7B">
        <w:rPr>
          <w:rFonts w:ascii="Book Antiqua" w:hAnsi="Book Antiqua" w:cstheme="minorHAnsi"/>
          <w:b/>
          <w:sz w:val="24"/>
          <w:szCs w:val="24"/>
        </w:rPr>
        <w:t>PROCESSO LICITATÓRIO</w:t>
      </w:r>
      <w:r w:rsidRPr="003F7D7B">
        <w:rPr>
          <w:rFonts w:ascii="Book Antiqua" w:hAnsi="Book Antiqua" w:cstheme="minorHAnsi"/>
          <w:sz w:val="24"/>
          <w:szCs w:val="24"/>
        </w:rPr>
        <w:t xml:space="preserve"> </w:t>
      </w:r>
      <w:r w:rsidRPr="003F7D7B">
        <w:rPr>
          <w:rFonts w:ascii="Book Antiqua" w:hAnsi="Book Antiqua" w:cstheme="minorHAnsi"/>
          <w:b/>
          <w:sz w:val="24"/>
          <w:szCs w:val="24"/>
        </w:rPr>
        <w:t>Nº</w:t>
      </w:r>
      <w:r w:rsidRPr="003F7D7B">
        <w:rPr>
          <w:rFonts w:ascii="Book Antiqua" w:hAnsi="Book Antiqua" w:cstheme="minorHAnsi"/>
          <w:sz w:val="24"/>
          <w:szCs w:val="24"/>
        </w:rPr>
        <w:t xml:space="preserve"> 0</w:t>
      </w:r>
      <w:r w:rsidR="003F7D7B" w:rsidRPr="003F7D7B">
        <w:rPr>
          <w:rFonts w:ascii="Book Antiqua" w:hAnsi="Book Antiqua" w:cstheme="minorHAnsi"/>
          <w:sz w:val="24"/>
          <w:szCs w:val="24"/>
        </w:rPr>
        <w:t>3</w:t>
      </w:r>
      <w:r w:rsidR="00F955CA">
        <w:rPr>
          <w:rFonts w:ascii="Book Antiqua" w:hAnsi="Book Antiqua" w:cstheme="minorHAnsi"/>
          <w:sz w:val="24"/>
          <w:szCs w:val="24"/>
        </w:rPr>
        <w:t>4</w:t>
      </w:r>
      <w:r w:rsidRPr="003F7D7B">
        <w:rPr>
          <w:rFonts w:ascii="Book Antiqua" w:hAnsi="Book Antiqua" w:cstheme="minorHAnsi"/>
          <w:sz w:val="24"/>
          <w:szCs w:val="24"/>
        </w:rPr>
        <w:t>/2026.</w:t>
      </w:r>
    </w:p>
    <w:p w14:paraId="0C2C0BF0" w14:textId="6D7765E5" w:rsidR="00BD1E09" w:rsidRPr="00297BC8" w:rsidRDefault="00BD1E09" w:rsidP="00BD1E09">
      <w:pPr>
        <w:spacing w:line="360" w:lineRule="auto"/>
        <w:jc w:val="both"/>
        <w:rPr>
          <w:rFonts w:ascii="Book Antiqua" w:hAnsi="Book Antiqua" w:cstheme="minorHAnsi"/>
          <w:sz w:val="24"/>
          <w:szCs w:val="24"/>
        </w:rPr>
      </w:pPr>
      <w:r w:rsidRPr="003F7D7B">
        <w:rPr>
          <w:rFonts w:ascii="Book Antiqua" w:hAnsi="Book Antiqua" w:cstheme="minorHAnsi"/>
          <w:b/>
          <w:sz w:val="24"/>
          <w:szCs w:val="24"/>
        </w:rPr>
        <w:t>PREGÃO ELETRÔNICO Nº</w:t>
      </w:r>
      <w:r w:rsidRPr="003F7D7B">
        <w:rPr>
          <w:rFonts w:ascii="Book Antiqua" w:hAnsi="Book Antiqua" w:cstheme="minorHAnsi"/>
          <w:sz w:val="24"/>
          <w:szCs w:val="24"/>
        </w:rPr>
        <w:t xml:space="preserve"> 0</w:t>
      </w:r>
      <w:r w:rsidR="003F7D7B" w:rsidRPr="003F7D7B">
        <w:rPr>
          <w:rFonts w:ascii="Book Antiqua" w:hAnsi="Book Antiqua" w:cstheme="minorHAnsi"/>
          <w:sz w:val="24"/>
          <w:szCs w:val="24"/>
        </w:rPr>
        <w:t>1</w:t>
      </w:r>
      <w:r w:rsidR="00F955CA">
        <w:rPr>
          <w:rFonts w:ascii="Book Antiqua" w:hAnsi="Book Antiqua" w:cstheme="minorHAnsi"/>
          <w:sz w:val="24"/>
          <w:szCs w:val="24"/>
        </w:rPr>
        <w:t>6</w:t>
      </w:r>
      <w:r w:rsidRPr="003F7D7B">
        <w:rPr>
          <w:rFonts w:ascii="Book Antiqua" w:hAnsi="Book Antiqua" w:cstheme="minorHAnsi"/>
          <w:sz w:val="24"/>
          <w:szCs w:val="24"/>
        </w:rPr>
        <w:t>/2026.</w:t>
      </w:r>
    </w:p>
    <w:p w14:paraId="3B048AC6" w14:textId="10D2A34C" w:rsidR="005F0B6C" w:rsidRPr="00297BC8" w:rsidRDefault="00BD1E09" w:rsidP="00BD1E09">
      <w:pPr>
        <w:tabs>
          <w:tab w:val="left" w:pos="2268"/>
        </w:tabs>
        <w:spacing w:line="360" w:lineRule="auto"/>
        <w:jc w:val="both"/>
        <w:rPr>
          <w:rFonts w:ascii="Book Antiqua" w:hAnsi="Book Antiqua" w:cstheme="minorHAnsi"/>
          <w:color w:val="000000"/>
          <w:sz w:val="24"/>
          <w:szCs w:val="24"/>
        </w:rPr>
      </w:pPr>
      <w:r w:rsidRPr="00297BC8">
        <w:rPr>
          <w:rFonts w:ascii="Book Antiqua" w:hAnsi="Book Antiqua" w:cstheme="minorHAnsi"/>
          <w:b/>
          <w:sz w:val="24"/>
          <w:szCs w:val="24"/>
        </w:rPr>
        <w:t>REGISTRO DE PREÇOS</w:t>
      </w:r>
    </w:p>
    <w:p w14:paraId="70A5992A" w14:textId="76999128" w:rsidR="009C2B6B" w:rsidRPr="00297BC8" w:rsidRDefault="009C2B6B" w:rsidP="00CC3A5C">
      <w:pPr>
        <w:tabs>
          <w:tab w:val="left" w:pos="2268"/>
        </w:tabs>
        <w:spacing w:line="360" w:lineRule="auto"/>
        <w:jc w:val="both"/>
        <w:rPr>
          <w:rFonts w:ascii="Book Antiqua" w:hAnsi="Book Antiqua" w:cstheme="minorHAnsi"/>
          <w:color w:val="000000"/>
          <w:sz w:val="24"/>
          <w:szCs w:val="24"/>
        </w:rPr>
      </w:pPr>
    </w:p>
    <w:p w14:paraId="25828B8D" w14:textId="72202BFB" w:rsidR="00987A18" w:rsidRPr="00297BC8" w:rsidRDefault="00987A18" w:rsidP="00FA0BCC">
      <w:pPr>
        <w:tabs>
          <w:tab w:val="left" w:pos="2268"/>
        </w:tabs>
        <w:spacing w:line="360" w:lineRule="auto"/>
        <w:contextualSpacing/>
        <w:jc w:val="both"/>
        <w:rPr>
          <w:rFonts w:ascii="Book Antiqua" w:hAnsi="Book Antiqua" w:cstheme="minorHAnsi"/>
          <w:b/>
          <w:sz w:val="24"/>
          <w:szCs w:val="24"/>
        </w:rPr>
      </w:pPr>
      <w:r w:rsidRPr="00297BC8">
        <w:rPr>
          <w:rFonts w:ascii="Book Antiqua" w:hAnsi="Book Antiqua" w:cstheme="minorHAnsi"/>
          <w:b/>
          <w:sz w:val="24"/>
          <w:szCs w:val="24"/>
        </w:rPr>
        <w:tab/>
      </w:r>
      <w:r w:rsidR="0076120E" w:rsidRPr="00297BC8">
        <w:rPr>
          <w:rFonts w:ascii="Book Antiqua" w:hAnsi="Book Antiqua" w:cstheme="minorHAnsi"/>
          <w:sz w:val="24"/>
          <w:szCs w:val="24"/>
        </w:rPr>
        <w:t>Fernando Gonçalves dos Santos</w:t>
      </w:r>
      <w:r w:rsidRPr="00297BC8">
        <w:rPr>
          <w:rFonts w:ascii="Book Antiqua" w:hAnsi="Book Antiqua" w:cstheme="minorHAnsi"/>
          <w:sz w:val="24"/>
          <w:szCs w:val="24"/>
        </w:rPr>
        <w:t xml:space="preserve">, </w:t>
      </w:r>
      <w:r w:rsidR="0076120E" w:rsidRPr="00297BC8">
        <w:rPr>
          <w:rFonts w:ascii="Book Antiqua" w:hAnsi="Book Antiqua" w:cstheme="minorHAnsi"/>
          <w:sz w:val="24"/>
          <w:szCs w:val="24"/>
        </w:rPr>
        <w:t>Prefeito do Município de Laranjal</w:t>
      </w:r>
      <w:r w:rsidRPr="00297BC8">
        <w:rPr>
          <w:rFonts w:ascii="Book Antiqua" w:hAnsi="Book Antiqua" w:cstheme="minorHAnsi"/>
          <w:sz w:val="24"/>
          <w:szCs w:val="24"/>
        </w:rPr>
        <w:t xml:space="preserve">, no uso de suas atribuições legais, com fundamento no </w:t>
      </w:r>
      <w:r w:rsidRPr="00297BC8">
        <w:rPr>
          <w:rFonts w:ascii="Book Antiqua" w:hAnsi="Book Antiqua" w:cstheme="minorHAnsi"/>
          <w:color w:val="000000"/>
          <w:sz w:val="24"/>
          <w:szCs w:val="24"/>
        </w:rPr>
        <w:t xml:space="preserve">artigo </w:t>
      </w:r>
      <w:r w:rsidR="00AD1CD4" w:rsidRPr="00297BC8">
        <w:rPr>
          <w:rFonts w:ascii="Book Antiqua" w:hAnsi="Book Antiqua" w:cstheme="minorHAnsi"/>
          <w:color w:val="000000"/>
          <w:sz w:val="24"/>
          <w:szCs w:val="24"/>
        </w:rPr>
        <w:t>71</w:t>
      </w:r>
      <w:r w:rsidRPr="00297BC8">
        <w:rPr>
          <w:rFonts w:ascii="Book Antiqua" w:hAnsi="Book Antiqua" w:cstheme="minorHAnsi"/>
          <w:color w:val="000000"/>
          <w:sz w:val="24"/>
          <w:szCs w:val="24"/>
        </w:rPr>
        <w:t xml:space="preserve"> da Lei 1</w:t>
      </w:r>
      <w:r w:rsidR="00AD1CD4" w:rsidRPr="00297BC8">
        <w:rPr>
          <w:rFonts w:ascii="Book Antiqua" w:hAnsi="Book Antiqua" w:cstheme="minorHAnsi"/>
          <w:color w:val="000000"/>
          <w:sz w:val="24"/>
          <w:szCs w:val="24"/>
        </w:rPr>
        <w:t>4.133</w:t>
      </w:r>
      <w:r w:rsidRPr="00297BC8">
        <w:rPr>
          <w:rFonts w:ascii="Book Antiqua" w:hAnsi="Book Antiqua" w:cstheme="minorHAnsi"/>
          <w:color w:val="000000"/>
          <w:sz w:val="24"/>
          <w:szCs w:val="24"/>
        </w:rPr>
        <w:t>, de 20</w:t>
      </w:r>
      <w:r w:rsidR="00AD1CD4" w:rsidRPr="00297BC8">
        <w:rPr>
          <w:rFonts w:ascii="Book Antiqua" w:hAnsi="Book Antiqua" w:cstheme="minorHAnsi"/>
          <w:color w:val="000000"/>
          <w:sz w:val="24"/>
          <w:szCs w:val="24"/>
        </w:rPr>
        <w:t>21</w:t>
      </w:r>
      <w:r w:rsidRPr="00297BC8">
        <w:rPr>
          <w:rFonts w:ascii="Book Antiqua" w:hAnsi="Book Antiqua" w:cstheme="minorHAnsi"/>
          <w:color w:val="000000"/>
          <w:sz w:val="24"/>
          <w:szCs w:val="24"/>
        </w:rPr>
        <w:t>.</w:t>
      </w:r>
    </w:p>
    <w:p w14:paraId="09D3347B" w14:textId="170C2CF6" w:rsidR="00987A18" w:rsidRPr="00297BC8" w:rsidRDefault="00987A18" w:rsidP="00FA0BCC">
      <w:pPr>
        <w:shd w:val="clear" w:color="auto" w:fill="FFFFFF"/>
        <w:tabs>
          <w:tab w:val="left" w:pos="2268"/>
        </w:tabs>
        <w:spacing w:line="360" w:lineRule="auto"/>
        <w:ind w:firstLine="2268"/>
        <w:jc w:val="both"/>
        <w:rPr>
          <w:rFonts w:ascii="Book Antiqua" w:hAnsi="Book Antiqua" w:cstheme="minorHAnsi"/>
          <w:sz w:val="24"/>
          <w:szCs w:val="24"/>
        </w:rPr>
      </w:pPr>
      <w:r w:rsidRPr="00297BC8">
        <w:rPr>
          <w:rFonts w:ascii="Book Antiqua" w:hAnsi="Book Antiqua" w:cstheme="minorHAnsi"/>
          <w:sz w:val="24"/>
          <w:szCs w:val="24"/>
        </w:rPr>
        <w:t>RATIFICA o procedimento administrativo do Pregão</w:t>
      </w:r>
      <w:r w:rsidRPr="00F955CA">
        <w:rPr>
          <w:rFonts w:ascii="Book Antiqua" w:hAnsi="Book Antiqua" w:cstheme="minorHAnsi"/>
          <w:sz w:val="24"/>
          <w:szCs w:val="24"/>
        </w:rPr>
        <w:t xml:space="preserve"> </w:t>
      </w:r>
      <w:r w:rsidR="009404AF" w:rsidRPr="00F955CA">
        <w:rPr>
          <w:rFonts w:ascii="Book Antiqua" w:hAnsi="Book Antiqua" w:cstheme="minorHAnsi"/>
          <w:sz w:val="24"/>
          <w:szCs w:val="24"/>
        </w:rPr>
        <w:t xml:space="preserve">Eletrônico </w:t>
      </w:r>
      <w:r w:rsidRPr="00F955CA">
        <w:rPr>
          <w:rFonts w:ascii="Book Antiqua" w:hAnsi="Book Antiqua" w:cstheme="minorHAnsi"/>
          <w:sz w:val="24"/>
          <w:szCs w:val="24"/>
        </w:rPr>
        <w:t xml:space="preserve">nº </w:t>
      </w:r>
      <w:r w:rsidR="00C444D9" w:rsidRPr="00F955CA">
        <w:rPr>
          <w:rFonts w:ascii="Book Antiqua" w:hAnsi="Book Antiqua" w:cstheme="minorHAnsi"/>
          <w:sz w:val="24"/>
          <w:szCs w:val="24"/>
        </w:rPr>
        <w:t>0</w:t>
      </w:r>
      <w:r w:rsidR="003F7D7B" w:rsidRPr="00F955CA">
        <w:rPr>
          <w:rFonts w:ascii="Book Antiqua" w:hAnsi="Book Antiqua" w:cstheme="minorHAnsi"/>
          <w:sz w:val="24"/>
          <w:szCs w:val="24"/>
        </w:rPr>
        <w:t>1</w:t>
      </w:r>
      <w:r w:rsidR="00F955CA" w:rsidRPr="00F955CA">
        <w:rPr>
          <w:rFonts w:ascii="Book Antiqua" w:hAnsi="Book Antiqua" w:cstheme="minorHAnsi"/>
          <w:sz w:val="24"/>
          <w:szCs w:val="24"/>
        </w:rPr>
        <w:t>6</w:t>
      </w:r>
      <w:r w:rsidR="0076120E" w:rsidRPr="00F955CA">
        <w:rPr>
          <w:rFonts w:ascii="Book Antiqua" w:hAnsi="Book Antiqua" w:cstheme="minorHAnsi"/>
          <w:color w:val="000000"/>
          <w:sz w:val="24"/>
          <w:szCs w:val="24"/>
        </w:rPr>
        <w:t>/202</w:t>
      </w:r>
      <w:r w:rsidR="00960361" w:rsidRPr="00F955CA">
        <w:rPr>
          <w:rFonts w:ascii="Book Antiqua" w:hAnsi="Book Antiqua" w:cstheme="minorHAnsi"/>
          <w:color w:val="000000"/>
          <w:sz w:val="24"/>
          <w:szCs w:val="24"/>
        </w:rPr>
        <w:t>6</w:t>
      </w:r>
      <w:r w:rsidRPr="00F955CA">
        <w:rPr>
          <w:rFonts w:ascii="Book Antiqua" w:hAnsi="Book Antiqua" w:cstheme="minorHAnsi"/>
          <w:sz w:val="24"/>
          <w:szCs w:val="24"/>
        </w:rPr>
        <w:t xml:space="preserve">, </w:t>
      </w:r>
      <w:r w:rsidR="009404AF" w:rsidRPr="00F955CA">
        <w:rPr>
          <w:rFonts w:ascii="Book Antiqua" w:hAnsi="Book Antiqua" w:cstheme="minorHAnsi"/>
          <w:sz w:val="24"/>
          <w:szCs w:val="24"/>
        </w:rPr>
        <w:t>pelo sistema de r</w:t>
      </w:r>
      <w:r w:rsidR="0076120E" w:rsidRPr="00F955CA">
        <w:rPr>
          <w:rFonts w:ascii="Book Antiqua" w:hAnsi="Book Antiqua" w:cstheme="minorHAnsi"/>
          <w:sz w:val="24"/>
          <w:szCs w:val="24"/>
        </w:rPr>
        <w:t xml:space="preserve">egistro de </w:t>
      </w:r>
      <w:r w:rsidR="009404AF" w:rsidRPr="00F955CA">
        <w:rPr>
          <w:rFonts w:ascii="Book Antiqua" w:hAnsi="Book Antiqua" w:cstheme="minorHAnsi"/>
          <w:sz w:val="24"/>
          <w:szCs w:val="24"/>
        </w:rPr>
        <w:t>p</w:t>
      </w:r>
      <w:r w:rsidR="0076120E" w:rsidRPr="00F955CA">
        <w:rPr>
          <w:rFonts w:ascii="Book Antiqua" w:hAnsi="Book Antiqua" w:cstheme="minorHAnsi"/>
          <w:sz w:val="24"/>
          <w:szCs w:val="24"/>
        </w:rPr>
        <w:t>reços</w:t>
      </w:r>
      <w:r w:rsidR="0076120E" w:rsidRPr="00F955CA">
        <w:rPr>
          <w:rFonts w:ascii="Book Antiqua" w:hAnsi="Book Antiqua" w:cstheme="minorHAnsi"/>
          <w:color w:val="000000"/>
          <w:sz w:val="24"/>
          <w:szCs w:val="24"/>
        </w:rPr>
        <w:t xml:space="preserve">, </w:t>
      </w:r>
      <w:r w:rsidRPr="00F955CA">
        <w:rPr>
          <w:rFonts w:ascii="Book Antiqua" w:hAnsi="Book Antiqua" w:cstheme="minorHAnsi"/>
          <w:sz w:val="24"/>
          <w:szCs w:val="24"/>
        </w:rPr>
        <w:t xml:space="preserve">referente ao Processo Licitatório nº </w:t>
      </w:r>
      <w:r w:rsidR="005A028E" w:rsidRPr="00F955CA">
        <w:rPr>
          <w:rFonts w:ascii="Book Antiqua" w:hAnsi="Book Antiqua" w:cstheme="minorHAnsi"/>
          <w:sz w:val="24"/>
          <w:szCs w:val="24"/>
        </w:rPr>
        <w:t>0</w:t>
      </w:r>
      <w:r w:rsidR="003F7D7B" w:rsidRPr="00F955CA">
        <w:rPr>
          <w:rFonts w:ascii="Book Antiqua" w:hAnsi="Book Antiqua" w:cstheme="minorHAnsi"/>
          <w:sz w:val="24"/>
          <w:szCs w:val="24"/>
        </w:rPr>
        <w:t>3</w:t>
      </w:r>
      <w:r w:rsidR="00F955CA" w:rsidRPr="00F955CA">
        <w:rPr>
          <w:rFonts w:ascii="Book Antiqua" w:hAnsi="Book Antiqua" w:cstheme="minorHAnsi"/>
          <w:sz w:val="24"/>
          <w:szCs w:val="24"/>
        </w:rPr>
        <w:t>4</w:t>
      </w:r>
      <w:r w:rsidR="0076120E" w:rsidRPr="00F955CA">
        <w:rPr>
          <w:rFonts w:ascii="Book Antiqua" w:hAnsi="Book Antiqua" w:cstheme="minorHAnsi"/>
          <w:color w:val="000000"/>
          <w:sz w:val="24"/>
          <w:szCs w:val="24"/>
        </w:rPr>
        <w:t>/202</w:t>
      </w:r>
      <w:r w:rsidR="00960361" w:rsidRPr="00F955CA">
        <w:rPr>
          <w:rFonts w:ascii="Book Antiqua" w:hAnsi="Book Antiqua" w:cstheme="minorHAnsi"/>
          <w:color w:val="000000"/>
          <w:sz w:val="24"/>
          <w:szCs w:val="24"/>
        </w:rPr>
        <w:t>6</w:t>
      </w:r>
      <w:r w:rsidR="0076120E" w:rsidRPr="00F955CA">
        <w:rPr>
          <w:rFonts w:ascii="Book Antiqua" w:hAnsi="Book Antiqua" w:cstheme="minorHAnsi"/>
          <w:color w:val="000000"/>
          <w:sz w:val="24"/>
          <w:szCs w:val="24"/>
        </w:rPr>
        <w:t>,</w:t>
      </w:r>
      <w:r w:rsidRPr="00F955CA">
        <w:rPr>
          <w:rFonts w:ascii="Book Antiqua" w:hAnsi="Book Antiqua" w:cstheme="minorHAnsi"/>
          <w:sz w:val="24"/>
          <w:szCs w:val="24"/>
        </w:rPr>
        <w:t xml:space="preserve"> com base nas justificativas apresentadas para atender as exigências da Lei</w:t>
      </w:r>
      <w:r w:rsidR="009C4FAB" w:rsidRPr="00F955CA">
        <w:rPr>
          <w:rFonts w:ascii="Book Antiqua" w:hAnsi="Book Antiqua" w:cstheme="minorHAnsi"/>
          <w:sz w:val="24"/>
          <w:szCs w:val="24"/>
        </w:rPr>
        <w:t xml:space="preserve"> nº 14.133/2021</w:t>
      </w:r>
      <w:r w:rsidRPr="00F955CA">
        <w:rPr>
          <w:rFonts w:ascii="Book Antiqua" w:hAnsi="Book Antiqua" w:cstheme="minorHAnsi"/>
          <w:sz w:val="24"/>
          <w:szCs w:val="24"/>
        </w:rPr>
        <w:t xml:space="preserve">, para </w:t>
      </w:r>
      <w:r w:rsidR="0076120E" w:rsidRPr="00F955CA">
        <w:rPr>
          <w:rFonts w:ascii="Book Antiqua" w:hAnsi="Book Antiqua" w:cstheme="minorHAnsi"/>
          <w:color w:val="000000"/>
          <w:sz w:val="24"/>
          <w:szCs w:val="24"/>
        </w:rPr>
        <w:t>a</w:t>
      </w:r>
      <w:r w:rsidR="006A1651" w:rsidRPr="00F955CA">
        <w:rPr>
          <w:rFonts w:ascii="Book Antiqua" w:hAnsi="Book Antiqua" w:cstheme="minorHAnsi"/>
          <w:sz w:val="24"/>
          <w:szCs w:val="24"/>
        </w:rPr>
        <w:t xml:space="preserve"> </w:t>
      </w:r>
      <w:r w:rsidR="00F955CA" w:rsidRPr="00F955CA">
        <w:rPr>
          <w:rFonts w:ascii="Book Antiqua" w:hAnsi="Book Antiqua" w:cs="Arial"/>
          <w:sz w:val="24"/>
          <w:szCs w:val="24"/>
        </w:rPr>
        <w:t>contratação de pessoa jurídica em prestação de serviço de informática da manutenção preventiva e corretiva completa da estrutura de rede (intranet) visando atender as demandas de todas as Secretarias do Município de Laranjal/MG</w:t>
      </w:r>
      <w:r w:rsidR="00960361" w:rsidRPr="00F955CA">
        <w:rPr>
          <w:rFonts w:ascii="Book Antiqua" w:hAnsi="Book Antiqua" w:cstheme="minorHAnsi"/>
          <w:sz w:val="24"/>
          <w:szCs w:val="24"/>
        </w:rPr>
        <w:t xml:space="preserve">, </w:t>
      </w:r>
      <w:r w:rsidRPr="00F955CA">
        <w:rPr>
          <w:rFonts w:ascii="Book Antiqua" w:hAnsi="Book Antiqua" w:cstheme="minorHAnsi"/>
          <w:sz w:val="24"/>
          <w:szCs w:val="24"/>
        </w:rPr>
        <w:t>por meio da modalidade licitatória do Pregão</w:t>
      </w:r>
      <w:r w:rsidR="000359A8" w:rsidRPr="00F955CA">
        <w:rPr>
          <w:rFonts w:ascii="Book Antiqua" w:hAnsi="Book Antiqua" w:cstheme="minorHAnsi"/>
          <w:sz w:val="24"/>
          <w:szCs w:val="24"/>
        </w:rPr>
        <w:t xml:space="preserve"> Eletrônico</w:t>
      </w:r>
      <w:r w:rsidR="0076120E" w:rsidRPr="00F955CA">
        <w:rPr>
          <w:rFonts w:ascii="Book Antiqua" w:hAnsi="Book Antiqua" w:cstheme="minorHAnsi"/>
          <w:sz w:val="24"/>
          <w:szCs w:val="24"/>
        </w:rPr>
        <w:t xml:space="preserve"> e</w:t>
      </w:r>
      <w:r w:rsidRPr="00F955CA">
        <w:rPr>
          <w:rFonts w:ascii="Book Antiqua" w:hAnsi="Book Antiqua" w:cstheme="minorHAnsi"/>
          <w:sz w:val="24"/>
          <w:szCs w:val="24"/>
        </w:rPr>
        <w:t xml:space="preserve"> com </w:t>
      </w:r>
      <w:r w:rsidR="0076120E" w:rsidRPr="00F955CA">
        <w:rPr>
          <w:rFonts w:ascii="Book Antiqua" w:hAnsi="Book Antiqua" w:cstheme="minorHAnsi"/>
          <w:sz w:val="24"/>
          <w:szCs w:val="24"/>
        </w:rPr>
        <w:t>supedâneo</w:t>
      </w:r>
      <w:r w:rsidRPr="00F955CA">
        <w:rPr>
          <w:rFonts w:ascii="Book Antiqua" w:hAnsi="Book Antiqua" w:cstheme="minorHAnsi"/>
          <w:sz w:val="24"/>
          <w:szCs w:val="24"/>
        </w:rPr>
        <w:t xml:space="preserve"> </w:t>
      </w:r>
      <w:r w:rsidR="00AD1CD4" w:rsidRPr="00F955CA">
        <w:rPr>
          <w:rFonts w:ascii="Book Antiqua" w:hAnsi="Book Antiqua" w:cstheme="minorHAnsi"/>
          <w:sz w:val="24"/>
          <w:szCs w:val="24"/>
        </w:rPr>
        <w:t>n</w:t>
      </w:r>
      <w:r w:rsidRPr="00F955CA">
        <w:rPr>
          <w:rFonts w:ascii="Book Antiqua" w:hAnsi="Book Antiqua" w:cstheme="minorHAnsi"/>
          <w:sz w:val="24"/>
          <w:szCs w:val="24"/>
        </w:rPr>
        <w:t>a Lei</w:t>
      </w:r>
      <w:r w:rsidRPr="00297BC8">
        <w:rPr>
          <w:rFonts w:ascii="Book Antiqua" w:hAnsi="Book Antiqua" w:cstheme="minorHAnsi"/>
          <w:sz w:val="24"/>
          <w:szCs w:val="24"/>
        </w:rPr>
        <w:t xml:space="preserve"> 1</w:t>
      </w:r>
      <w:r w:rsidR="00AD1CD4" w:rsidRPr="00297BC8">
        <w:rPr>
          <w:rFonts w:ascii="Book Antiqua" w:hAnsi="Book Antiqua" w:cstheme="minorHAnsi"/>
          <w:sz w:val="24"/>
          <w:szCs w:val="24"/>
        </w:rPr>
        <w:t>4.133/21</w:t>
      </w:r>
      <w:r w:rsidRPr="00297BC8">
        <w:rPr>
          <w:rFonts w:ascii="Book Antiqua" w:hAnsi="Book Antiqua" w:cstheme="minorHAnsi"/>
          <w:sz w:val="24"/>
          <w:szCs w:val="24"/>
        </w:rPr>
        <w:t xml:space="preserve">. </w:t>
      </w:r>
    </w:p>
    <w:p w14:paraId="05557CAE" w14:textId="625F41B5" w:rsidR="00987A18" w:rsidRPr="00297BC8" w:rsidRDefault="00987A18" w:rsidP="00FA0BCC">
      <w:pPr>
        <w:shd w:val="clear" w:color="auto" w:fill="FFFFFF"/>
        <w:tabs>
          <w:tab w:val="left" w:pos="2268"/>
        </w:tabs>
        <w:spacing w:line="360" w:lineRule="auto"/>
        <w:ind w:firstLine="2268"/>
        <w:jc w:val="both"/>
        <w:rPr>
          <w:rFonts w:ascii="Book Antiqua" w:hAnsi="Book Antiqua" w:cstheme="minorHAnsi"/>
          <w:sz w:val="24"/>
          <w:szCs w:val="24"/>
        </w:rPr>
      </w:pPr>
      <w:r w:rsidRPr="00297BC8">
        <w:rPr>
          <w:rFonts w:ascii="Book Antiqua" w:hAnsi="Book Antiqua" w:cstheme="minorHAnsi"/>
          <w:sz w:val="24"/>
          <w:szCs w:val="24"/>
        </w:rPr>
        <w:t xml:space="preserve">Autorizo o empenho da despesa no valor estimado anual </w:t>
      </w:r>
      <w:r w:rsidRPr="003F7D7B">
        <w:rPr>
          <w:rFonts w:ascii="Book Antiqua" w:hAnsi="Book Antiqua" w:cstheme="minorHAnsi"/>
          <w:sz w:val="24"/>
          <w:szCs w:val="24"/>
        </w:rPr>
        <w:t xml:space="preserve">de </w:t>
      </w:r>
      <w:r w:rsidR="00112117" w:rsidRPr="003F7D7B">
        <w:rPr>
          <w:rFonts w:ascii="Book Antiqua" w:hAnsi="Book Antiqua" w:cs="Arial"/>
          <w:color w:val="000000"/>
          <w:sz w:val="24"/>
          <w:szCs w:val="24"/>
        </w:rPr>
        <w:t>R$</w:t>
      </w:r>
      <w:bookmarkStart w:id="0" w:name="_Hlk129854219"/>
      <w:r w:rsidR="00F955CA">
        <w:rPr>
          <w:rFonts w:ascii="Book Antiqua" w:hAnsi="Book Antiqua" w:cs="Arial"/>
          <w:color w:val="000000"/>
          <w:sz w:val="24"/>
          <w:szCs w:val="24"/>
        </w:rPr>
        <w:t>414</w:t>
      </w:r>
      <w:r w:rsidR="003F7D7B" w:rsidRPr="003F7D7B">
        <w:rPr>
          <w:rFonts w:ascii="Book Antiqua" w:hAnsi="Book Antiqua" w:cs="Arial"/>
          <w:color w:val="000000"/>
          <w:sz w:val="24"/>
          <w:szCs w:val="24"/>
        </w:rPr>
        <w:t>.</w:t>
      </w:r>
      <w:r w:rsidR="00F955CA">
        <w:rPr>
          <w:rFonts w:ascii="Book Antiqua" w:hAnsi="Book Antiqua" w:cs="Arial"/>
          <w:color w:val="000000"/>
          <w:sz w:val="24"/>
          <w:szCs w:val="24"/>
        </w:rPr>
        <w:t>00</w:t>
      </w:r>
      <w:r w:rsidR="009705CE">
        <w:rPr>
          <w:rFonts w:ascii="Book Antiqua" w:hAnsi="Book Antiqua" w:cs="Arial"/>
          <w:color w:val="000000"/>
          <w:sz w:val="24"/>
          <w:szCs w:val="24"/>
        </w:rPr>
        <w:t>0</w:t>
      </w:r>
      <w:r w:rsidR="00112117" w:rsidRPr="003F7D7B">
        <w:rPr>
          <w:rFonts w:ascii="Book Antiqua" w:hAnsi="Book Antiqua" w:cs="Arial"/>
          <w:color w:val="000000"/>
          <w:sz w:val="24"/>
          <w:szCs w:val="24"/>
        </w:rPr>
        <w:t>,00</w:t>
      </w:r>
      <w:r w:rsidR="00112117" w:rsidRPr="003F7D7B">
        <w:rPr>
          <w:rFonts w:ascii="Book Antiqua" w:hAnsi="Book Antiqua" w:cstheme="minorHAnsi"/>
          <w:sz w:val="24"/>
          <w:szCs w:val="24"/>
        </w:rPr>
        <w:t xml:space="preserve"> (</w:t>
      </w:r>
      <w:r w:rsidR="00F955CA">
        <w:rPr>
          <w:rFonts w:ascii="Book Antiqua" w:hAnsi="Book Antiqua" w:cstheme="minorHAnsi"/>
          <w:sz w:val="24"/>
          <w:szCs w:val="24"/>
        </w:rPr>
        <w:t>quatrocentos e quatorze mi</w:t>
      </w:r>
      <w:r w:rsidR="00112117" w:rsidRPr="003F7D7B">
        <w:rPr>
          <w:rFonts w:ascii="Book Antiqua" w:hAnsi="Book Antiqua" w:cstheme="minorHAnsi"/>
          <w:sz w:val="24"/>
          <w:szCs w:val="24"/>
        </w:rPr>
        <w:t>l reais)</w:t>
      </w:r>
      <w:bookmarkEnd w:id="0"/>
      <w:r w:rsidR="00526487" w:rsidRPr="003F7D7B">
        <w:rPr>
          <w:rFonts w:ascii="Book Antiqua" w:hAnsi="Book Antiqua" w:cstheme="minorHAnsi"/>
          <w:sz w:val="24"/>
          <w:szCs w:val="24"/>
        </w:rPr>
        <w:t xml:space="preserve"> em favor da empresa </w:t>
      </w:r>
      <w:bookmarkStart w:id="1" w:name="_Hlk195514454"/>
      <w:r w:rsidR="00F955CA">
        <w:rPr>
          <w:rFonts w:ascii="Book Antiqua" w:hAnsi="Book Antiqua" w:cstheme="minorHAnsi"/>
          <w:sz w:val="24"/>
          <w:szCs w:val="24"/>
        </w:rPr>
        <w:t>R V ROCHA – ELETRIFICAÇÕES</w:t>
      </w:r>
      <w:bookmarkEnd w:id="1"/>
      <w:r w:rsidR="00E27FE4" w:rsidRPr="009705CE">
        <w:rPr>
          <w:rFonts w:ascii="Book Antiqua" w:hAnsi="Book Antiqua" w:cstheme="minorHAnsi"/>
          <w:sz w:val="24"/>
          <w:szCs w:val="24"/>
        </w:rPr>
        <w:t>,</w:t>
      </w:r>
      <w:r w:rsidR="00112117" w:rsidRPr="009705CE">
        <w:rPr>
          <w:rFonts w:ascii="Book Antiqua" w:hAnsi="Book Antiqua" w:cstheme="minorHAnsi"/>
          <w:sz w:val="24"/>
          <w:szCs w:val="24"/>
        </w:rPr>
        <w:t xml:space="preserve"> </w:t>
      </w:r>
      <w:r w:rsidRPr="009705CE">
        <w:rPr>
          <w:rFonts w:ascii="Book Antiqua" w:hAnsi="Book Antiqua" w:cstheme="minorHAnsi"/>
          <w:sz w:val="24"/>
          <w:szCs w:val="24"/>
        </w:rPr>
        <w:t>vencedora do</w:t>
      </w:r>
      <w:r w:rsidRPr="00297BC8">
        <w:rPr>
          <w:rFonts w:ascii="Book Antiqua" w:hAnsi="Book Antiqua" w:cstheme="minorHAnsi"/>
          <w:sz w:val="24"/>
          <w:szCs w:val="24"/>
        </w:rPr>
        <w:t xml:space="preserve"> certame.</w:t>
      </w:r>
    </w:p>
    <w:p w14:paraId="3B9CE365" w14:textId="77777777" w:rsidR="00987A18" w:rsidRPr="00297BC8" w:rsidRDefault="00987A18" w:rsidP="00FA0BCC">
      <w:pPr>
        <w:shd w:val="clear" w:color="auto" w:fill="FFFFFF"/>
        <w:tabs>
          <w:tab w:val="left" w:pos="2268"/>
        </w:tabs>
        <w:spacing w:line="360" w:lineRule="auto"/>
        <w:ind w:firstLine="2268"/>
        <w:jc w:val="both"/>
        <w:rPr>
          <w:rFonts w:ascii="Book Antiqua" w:hAnsi="Book Antiqua" w:cstheme="minorHAnsi"/>
          <w:sz w:val="24"/>
          <w:szCs w:val="24"/>
        </w:rPr>
      </w:pPr>
    </w:p>
    <w:p w14:paraId="0CCC7EC6" w14:textId="79B610BC" w:rsidR="0076120E" w:rsidRPr="00297BC8" w:rsidRDefault="0076120E" w:rsidP="0076120E">
      <w:pPr>
        <w:tabs>
          <w:tab w:val="left" w:pos="2268"/>
        </w:tabs>
        <w:spacing w:line="360" w:lineRule="auto"/>
        <w:contextualSpacing/>
        <w:jc w:val="center"/>
        <w:rPr>
          <w:rFonts w:ascii="Book Antiqua" w:hAnsi="Book Antiqua" w:cstheme="minorHAnsi"/>
          <w:sz w:val="24"/>
          <w:szCs w:val="24"/>
        </w:rPr>
      </w:pPr>
      <w:r w:rsidRPr="003F7D7B">
        <w:rPr>
          <w:rFonts w:ascii="Book Antiqua" w:hAnsi="Book Antiqua" w:cstheme="minorHAnsi"/>
          <w:sz w:val="24"/>
          <w:szCs w:val="24"/>
        </w:rPr>
        <w:t>Laranjal</w:t>
      </w:r>
      <w:r w:rsidR="006A1651" w:rsidRPr="003F7D7B">
        <w:rPr>
          <w:rFonts w:ascii="Book Antiqua" w:hAnsi="Book Antiqua" w:cstheme="minorHAnsi"/>
          <w:sz w:val="24"/>
          <w:szCs w:val="24"/>
        </w:rPr>
        <w:t xml:space="preserve">, </w:t>
      </w:r>
      <w:r w:rsidR="00E27FE4" w:rsidRPr="003F7D7B">
        <w:rPr>
          <w:rFonts w:ascii="Book Antiqua" w:hAnsi="Book Antiqua" w:cstheme="minorHAnsi"/>
          <w:sz w:val="24"/>
          <w:szCs w:val="24"/>
        </w:rPr>
        <w:t>2</w:t>
      </w:r>
      <w:r w:rsidR="00F955CA">
        <w:rPr>
          <w:rFonts w:ascii="Book Antiqua" w:hAnsi="Book Antiqua" w:cstheme="minorHAnsi"/>
          <w:sz w:val="24"/>
          <w:szCs w:val="24"/>
        </w:rPr>
        <w:t>0</w:t>
      </w:r>
      <w:r w:rsidR="006A1651" w:rsidRPr="003F7D7B">
        <w:rPr>
          <w:rFonts w:ascii="Book Antiqua" w:hAnsi="Book Antiqua" w:cstheme="minorHAnsi"/>
          <w:sz w:val="24"/>
          <w:szCs w:val="24"/>
        </w:rPr>
        <w:t xml:space="preserve"> de</w:t>
      </w:r>
      <w:r w:rsidR="003F7D7B" w:rsidRPr="003F7D7B">
        <w:rPr>
          <w:rFonts w:ascii="Book Antiqua" w:hAnsi="Book Antiqua" w:cstheme="minorHAnsi"/>
          <w:sz w:val="24"/>
          <w:szCs w:val="24"/>
        </w:rPr>
        <w:t xml:space="preserve"> julho</w:t>
      </w:r>
      <w:r w:rsidRPr="003F7D7B">
        <w:rPr>
          <w:rFonts w:ascii="Book Antiqua" w:hAnsi="Book Antiqua" w:cstheme="minorHAnsi"/>
          <w:sz w:val="24"/>
          <w:szCs w:val="24"/>
        </w:rPr>
        <w:t xml:space="preserve"> de 202</w:t>
      </w:r>
      <w:r w:rsidR="00960361" w:rsidRPr="003F7D7B">
        <w:rPr>
          <w:rFonts w:ascii="Book Antiqua" w:hAnsi="Book Antiqua" w:cstheme="minorHAnsi"/>
          <w:sz w:val="24"/>
          <w:szCs w:val="24"/>
        </w:rPr>
        <w:t>6</w:t>
      </w:r>
      <w:r w:rsidRPr="003F7D7B">
        <w:rPr>
          <w:rFonts w:ascii="Book Antiqua" w:hAnsi="Book Antiqua" w:cstheme="minorHAnsi"/>
          <w:sz w:val="24"/>
          <w:szCs w:val="24"/>
        </w:rPr>
        <w:t>.</w:t>
      </w:r>
    </w:p>
    <w:p w14:paraId="0C8DC159" w14:textId="4E25E848" w:rsidR="00CC3A5C" w:rsidRPr="00297BC8" w:rsidRDefault="00CC3A5C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sz w:val="24"/>
          <w:szCs w:val="24"/>
        </w:rPr>
      </w:pPr>
    </w:p>
    <w:p w14:paraId="6989BBA2" w14:textId="58AD0809" w:rsidR="00BE2D2E" w:rsidRDefault="00BE2D2E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sz w:val="24"/>
          <w:szCs w:val="24"/>
        </w:rPr>
      </w:pPr>
    </w:p>
    <w:p w14:paraId="011A3856" w14:textId="65EFE068" w:rsidR="00F955CA" w:rsidRDefault="00F955CA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sz w:val="24"/>
          <w:szCs w:val="24"/>
        </w:rPr>
      </w:pPr>
    </w:p>
    <w:p w14:paraId="3E80D338" w14:textId="77777777" w:rsidR="00F955CA" w:rsidRDefault="00F955CA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sz w:val="24"/>
          <w:szCs w:val="24"/>
        </w:rPr>
      </w:pPr>
    </w:p>
    <w:p w14:paraId="1B079EDE" w14:textId="77777777" w:rsidR="005F0B6C" w:rsidRPr="00297BC8" w:rsidRDefault="005F0B6C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sz w:val="24"/>
          <w:szCs w:val="24"/>
        </w:rPr>
      </w:pPr>
    </w:p>
    <w:p w14:paraId="4B60B641" w14:textId="77777777" w:rsidR="00C444D9" w:rsidRPr="00297BC8" w:rsidRDefault="00C444D9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sz w:val="24"/>
          <w:szCs w:val="24"/>
        </w:rPr>
      </w:pPr>
      <w:r w:rsidRPr="00297BC8">
        <w:rPr>
          <w:rFonts w:ascii="Book Antiqua" w:hAnsi="Book Antiqua" w:cstheme="minorHAnsi"/>
          <w:sz w:val="24"/>
          <w:szCs w:val="24"/>
        </w:rPr>
        <w:t>________________________________</w:t>
      </w:r>
    </w:p>
    <w:p w14:paraId="583CBBAC" w14:textId="77777777" w:rsidR="0076120E" w:rsidRPr="00297BC8" w:rsidRDefault="0076120E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b/>
          <w:sz w:val="24"/>
          <w:szCs w:val="24"/>
        </w:rPr>
      </w:pPr>
      <w:r w:rsidRPr="00297BC8">
        <w:rPr>
          <w:rFonts w:ascii="Book Antiqua" w:hAnsi="Book Antiqua" w:cstheme="minorHAnsi"/>
          <w:b/>
          <w:sz w:val="24"/>
          <w:szCs w:val="24"/>
        </w:rPr>
        <w:t>Fernando Gonçalves dos Santos</w:t>
      </w:r>
    </w:p>
    <w:p w14:paraId="2CF88A14" w14:textId="6839BD35" w:rsidR="0076120E" w:rsidRPr="00297BC8" w:rsidRDefault="0076120E" w:rsidP="009404AF">
      <w:pPr>
        <w:tabs>
          <w:tab w:val="left" w:pos="2268"/>
        </w:tabs>
        <w:contextualSpacing/>
        <w:jc w:val="center"/>
        <w:rPr>
          <w:rFonts w:ascii="Book Antiqua" w:hAnsi="Book Antiqua" w:cstheme="minorHAnsi"/>
          <w:b/>
          <w:sz w:val="24"/>
          <w:szCs w:val="24"/>
        </w:rPr>
      </w:pPr>
      <w:r w:rsidRPr="00297BC8">
        <w:rPr>
          <w:rFonts w:ascii="Book Antiqua" w:hAnsi="Book Antiqua" w:cstheme="minorHAnsi"/>
          <w:b/>
          <w:sz w:val="24"/>
          <w:szCs w:val="24"/>
        </w:rPr>
        <w:t>Prefeito do Município de Laranja</w:t>
      </w:r>
      <w:r w:rsidR="00501AD0" w:rsidRPr="00297BC8">
        <w:rPr>
          <w:rFonts w:ascii="Book Antiqua" w:hAnsi="Book Antiqua" w:cstheme="minorHAnsi"/>
          <w:b/>
          <w:sz w:val="24"/>
          <w:szCs w:val="24"/>
        </w:rPr>
        <w:t>l</w:t>
      </w:r>
    </w:p>
    <w:sectPr w:rsidR="0076120E" w:rsidRPr="00297BC8" w:rsidSect="00297BC8">
      <w:headerReference w:type="default" r:id="rId8"/>
      <w:footerReference w:type="default" r:id="rId9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4C3EB7" w14:textId="77777777" w:rsidR="00133C92" w:rsidRDefault="00133C92">
      <w:r>
        <w:separator/>
      </w:r>
    </w:p>
  </w:endnote>
  <w:endnote w:type="continuationSeparator" w:id="0">
    <w:p w14:paraId="69519F08" w14:textId="77777777" w:rsidR="00133C92" w:rsidRDefault="00133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11B4A" w14:textId="77777777" w:rsidR="00133C92" w:rsidRDefault="00133C92" w:rsidP="00014A33">
    <w:pPr>
      <w:pStyle w:val="Rodap"/>
      <w:jc w:val="right"/>
    </w:pPr>
  </w:p>
  <w:p w14:paraId="01A0C0C6" w14:textId="77777777" w:rsidR="00133C92" w:rsidRDefault="00133C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B4EC13" w14:textId="77777777" w:rsidR="00133C92" w:rsidRDefault="00133C92">
      <w:r>
        <w:separator/>
      </w:r>
    </w:p>
  </w:footnote>
  <w:footnote w:type="continuationSeparator" w:id="0">
    <w:p w14:paraId="4AA2D1E1" w14:textId="77777777" w:rsidR="00133C92" w:rsidRDefault="00133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56B28" w14:textId="77777777" w:rsidR="00133C92" w:rsidRDefault="00133C92" w:rsidP="00B64CA0">
    <w:pPr>
      <w:pStyle w:val="Cabealho"/>
      <w:rPr>
        <w:rFonts w:asciiTheme="minorHAnsi" w:hAnsiTheme="minorHAnsi" w:cstheme="minorBidi"/>
      </w:rPr>
    </w:pPr>
    <w:r>
      <w:rPr>
        <w:rFonts w:asciiTheme="minorHAnsi" w:hAnsiTheme="minorHAnsi" w:cstheme="minorBidi"/>
        <w:noProof/>
      </w:rPr>
      <w:drawing>
        <wp:inline distT="0" distB="0" distL="0" distR="0" wp14:anchorId="53C0F08E" wp14:editId="2BD94716">
          <wp:extent cx="5095875" cy="1152525"/>
          <wp:effectExtent l="0" t="0" r="9525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B91"/>
    <w:multiLevelType w:val="multilevel"/>
    <w:tmpl w:val="E46A482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07673CA5"/>
    <w:multiLevelType w:val="hybridMultilevel"/>
    <w:tmpl w:val="6980AD6A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863B4"/>
    <w:multiLevelType w:val="multilevel"/>
    <w:tmpl w:val="8392F46A"/>
    <w:lvl w:ilvl="0">
      <w:start w:val="8"/>
      <w:numFmt w:val="decimal"/>
      <w:lvlText w:val="%1"/>
      <w:lvlJc w:val="left"/>
      <w:pPr>
        <w:ind w:left="1160" w:hanging="417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60" w:hanging="417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735" w:hanging="575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997" w:hanging="57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126" w:hanging="57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255" w:hanging="57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7384" w:hanging="57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8513" w:hanging="57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9642" w:hanging="575"/>
      </w:pPr>
      <w:rPr>
        <w:rFonts w:hint="default"/>
        <w:lang w:val="pt-PT" w:eastAsia="pt-PT" w:bidi="pt-PT"/>
      </w:rPr>
    </w:lvl>
  </w:abstractNum>
  <w:abstractNum w:abstractNumId="3" w15:restartNumberingAfterBreak="0">
    <w:nsid w:val="1758387E"/>
    <w:multiLevelType w:val="multilevel"/>
    <w:tmpl w:val="E5C07C2A"/>
    <w:lvl w:ilvl="0">
      <w:start w:val="4"/>
      <w:numFmt w:val="decimal"/>
      <w:lvlText w:val="%1"/>
      <w:lvlJc w:val="left"/>
      <w:pPr>
        <w:ind w:left="1160" w:hanging="40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60" w:hanging="405"/>
      </w:pPr>
      <w:rPr>
        <w:rFonts w:asciiTheme="minorHAnsi" w:eastAsia="Calibri" w:hAnsiTheme="minorHAnsi" w:cstheme="minorHAnsi" w:hint="default"/>
        <w:spacing w:val="-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3308" w:hanging="405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382" w:hanging="40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456" w:hanging="40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530" w:hanging="40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7604" w:hanging="40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8678" w:hanging="40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9752" w:hanging="405"/>
      </w:pPr>
      <w:rPr>
        <w:rFonts w:hint="default"/>
        <w:lang w:val="pt-PT" w:eastAsia="pt-PT" w:bidi="pt-PT"/>
      </w:rPr>
    </w:lvl>
  </w:abstractNum>
  <w:abstractNum w:abstractNumId="4" w15:restartNumberingAfterBreak="0">
    <w:nsid w:val="1C5E04F8"/>
    <w:multiLevelType w:val="multilevel"/>
    <w:tmpl w:val="A55C4558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92351AF"/>
    <w:multiLevelType w:val="multilevel"/>
    <w:tmpl w:val="F2E03E2A"/>
    <w:lvl w:ilvl="0">
      <w:start w:val="12"/>
      <w:numFmt w:val="decimal"/>
      <w:lvlText w:val="%1"/>
      <w:lvlJc w:val="left"/>
      <w:pPr>
        <w:ind w:left="1596" w:hanging="437"/>
      </w:pPr>
      <w:rPr>
        <w:rFonts w:hint="default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596" w:hanging="437"/>
      </w:pPr>
      <w:rPr>
        <w:rFonts w:ascii="Calibri" w:eastAsia="Calibri" w:hAnsi="Calibri" w:cs="Calibri" w:hint="default"/>
        <w:spacing w:val="-1"/>
        <w:w w:val="94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160" w:hanging="692"/>
      </w:pPr>
      <w:rPr>
        <w:rFonts w:ascii="Calibri" w:eastAsia="Calibri" w:hAnsi="Calibri" w:cs="Calibri" w:hint="default"/>
        <w:w w:val="94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888" w:hanging="69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033" w:hanging="69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177" w:hanging="69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7322" w:hanging="69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8466" w:hanging="69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9611" w:hanging="692"/>
      </w:pPr>
      <w:rPr>
        <w:rFonts w:hint="default"/>
        <w:lang w:val="pt-PT" w:eastAsia="pt-PT" w:bidi="pt-PT"/>
      </w:rPr>
    </w:lvl>
  </w:abstractNum>
  <w:abstractNum w:abstractNumId="6" w15:restartNumberingAfterBreak="0">
    <w:nsid w:val="36C0291D"/>
    <w:multiLevelType w:val="multilevel"/>
    <w:tmpl w:val="1F78AEDC"/>
    <w:lvl w:ilvl="0">
      <w:start w:val="13"/>
      <w:numFmt w:val="decimal"/>
      <w:lvlText w:val="%1"/>
      <w:lvlJc w:val="left"/>
      <w:pPr>
        <w:ind w:left="1160" w:hanging="561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60" w:hanging="561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3308" w:hanging="56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382" w:hanging="56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456" w:hanging="56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530" w:hanging="56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7604" w:hanging="56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8678" w:hanging="56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9752" w:hanging="561"/>
      </w:pPr>
      <w:rPr>
        <w:rFonts w:hint="default"/>
        <w:lang w:val="pt-PT" w:eastAsia="pt-PT" w:bidi="pt-PT"/>
      </w:rPr>
    </w:lvl>
  </w:abstractNum>
  <w:abstractNum w:abstractNumId="7" w15:restartNumberingAfterBreak="0">
    <w:nsid w:val="39151269"/>
    <w:multiLevelType w:val="hybridMultilevel"/>
    <w:tmpl w:val="D42091C2"/>
    <w:lvl w:ilvl="0" w:tplc="DA6AACC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001D2"/>
    <w:multiLevelType w:val="multilevel"/>
    <w:tmpl w:val="8724DAE8"/>
    <w:lvl w:ilvl="0">
      <w:start w:val="6"/>
      <w:numFmt w:val="decimal"/>
      <w:lvlText w:val="%1"/>
      <w:lvlJc w:val="left"/>
      <w:pPr>
        <w:ind w:left="1160" w:hanging="434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160" w:hanging="434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3308" w:hanging="43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4382" w:hanging="43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5456" w:hanging="43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6530" w:hanging="43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7604" w:hanging="43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8678" w:hanging="43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9752" w:hanging="434"/>
      </w:pPr>
      <w:rPr>
        <w:rFonts w:hint="default"/>
        <w:lang w:val="pt-PT" w:eastAsia="pt-PT" w:bidi="pt-PT"/>
      </w:r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15CE"/>
    <w:rsid w:val="0001216F"/>
    <w:rsid w:val="00014A33"/>
    <w:rsid w:val="00030E9B"/>
    <w:rsid w:val="00035240"/>
    <w:rsid w:val="000359A8"/>
    <w:rsid w:val="000371AC"/>
    <w:rsid w:val="000724A8"/>
    <w:rsid w:val="00073792"/>
    <w:rsid w:val="00080E7B"/>
    <w:rsid w:val="000A6A10"/>
    <w:rsid w:val="000C46A9"/>
    <w:rsid w:val="000C71EB"/>
    <w:rsid w:val="000E03E5"/>
    <w:rsid w:val="000E0AF4"/>
    <w:rsid w:val="00102382"/>
    <w:rsid w:val="00103A51"/>
    <w:rsid w:val="00104E4B"/>
    <w:rsid w:val="001075E3"/>
    <w:rsid w:val="0010778C"/>
    <w:rsid w:val="00112117"/>
    <w:rsid w:val="001279A6"/>
    <w:rsid w:val="00133890"/>
    <w:rsid w:val="00133C92"/>
    <w:rsid w:val="0017614B"/>
    <w:rsid w:val="001B1CEC"/>
    <w:rsid w:val="001C237A"/>
    <w:rsid w:val="001C3081"/>
    <w:rsid w:val="001E3922"/>
    <w:rsid w:val="001E427B"/>
    <w:rsid w:val="001F02B9"/>
    <w:rsid w:val="001F49EE"/>
    <w:rsid w:val="00212F67"/>
    <w:rsid w:val="00234706"/>
    <w:rsid w:val="002524FB"/>
    <w:rsid w:val="00267042"/>
    <w:rsid w:val="002975DC"/>
    <w:rsid w:val="00297BC8"/>
    <w:rsid w:val="002A1AA4"/>
    <w:rsid w:val="002B384C"/>
    <w:rsid w:val="002C6C68"/>
    <w:rsid w:val="00315BBD"/>
    <w:rsid w:val="00315FDA"/>
    <w:rsid w:val="00317A70"/>
    <w:rsid w:val="003269BD"/>
    <w:rsid w:val="0033018B"/>
    <w:rsid w:val="00340D42"/>
    <w:rsid w:val="003433DA"/>
    <w:rsid w:val="0036357E"/>
    <w:rsid w:val="003714A4"/>
    <w:rsid w:val="00381048"/>
    <w:rsid w:val="003876EE"/>
    <w:rsid w:val="003C700B"/>
    <w:rsid w:val="003E2245"/>
    <w:rsid w:val="003F7071"/>
    <w:rsid w:val="003F7D7B"/>
    <w:rsid w:val="00401515"/>
    <w:rsid w:val="004151C7"/>
    <w:rsid w:val="004258AF"/>
    <w:rsid w:val="00456D35"/>
    <w:rsid w:val="00497B6B"/>
    <w:rsid w:val="004A3DEF"/>
    <w:rsid w:val="004A5F73"/>
    <w:rsid w:val="00501AD0"/>
    <w:rsid w:val="00526487"/>
    <w:rsid w:val="00531177"/>
    <w:rsid w:val="005554C4"/>
    <w:rsid w:val="00573128"/>
    <w:rsid w:val="0057582A"/>
    <w:rsid w:val="00584E0F"/>
    <w:rsid w:val="00593AE6"/>
    <w:rsid w:val="005A028E"/>
    <w:rsid w:val="005E5BE4"/>
    <w:rsid w:val="005F0B6C"/>
    <w:rsid w:val="005F3F32"/>
    <w:rsid w:val="00611098"/>
    <w:rsid w:val="006264CE"/>
    <w:rsid w:val="00637A7D"/>
    <w:rsid w:val="00673252"/>
    <w:rsid w:val="006736A6"/>
    <w:rsid w:val="006A1651"/>
    <w:rsid w:val="006A2AE7"/>
    <w:rsid w:val="006B548C"/>
    <w:rsid w:val="006D0C0B"/>
    <w:rsid w:val="006D4B87"/>
    <w:rsid w:val="006F1A09"/>
    <w:rsid w:val="0071566A"/>
    <w:rsid w:val="00720CFB"/>
    <w:rsid w:val="007352A0"/>
    <w:rsid w:val="00737914"/>
    <w:rsid w:val="0074089A"/>
    <w:rsid w:val="00742729"/>
    <w:rsid w:val="00747862"/>
    <w:rsid w:val="00752EF9"/>
    <w:rsid w:val="0076120E"/>
    <w:rsid w:val="007722D7"/>
    <w:rsid w:val="0077316F"/>
    <w:rsid w:val="00776CA9"/>
    <w:rsid w:val="007828B0"/>
    <w:rsid w:val="00785815"/>
    <w:rsid w:val="00791A36"/>
    <w:rsid w:val="00792A1D"/>
    <w:rsid w:val="007940AD"/>
    <w:rsid w:val="007A38B6"/>
    <w:rsid w:val="007C4016"/>
    <w:rsid w:val="007E2E1A"/>
    <w:rsid w:val="007E5D64"/>
    <w:rsid w:val="00806E10"/>
    <w:rsid w:val="00830FE1"/>
    <w:rsid w:val="0084340D"/>
    <w:rsid w:val="00865629"/>
    <w:rsid w:val="008675A0"/>
    <w:rsid w:val="008770BB"/>
    <w:rsid w:val="008823A5"/>
    <w:rsid w:val="00886129"/>
    <w:rsid w:val="00891BC8"/>
    <w:rsid w:val="00896996"/>
    <w:rsid w:val="00902FD4"/>
    <w:rsid w:val="00907ECC"/>
    <w:rsid w:val="0091358A"/>
    <w:rsid w:val="00914A22"/>
    <w:rsid w:val="00917FE4"/>
    <w:rsid w:val="00936D93"/>
    <w:rsid w:val="009404AF"/>
    <w:rsid w:val="009555CA"/>
    <w:rsid w:val="00960361"/>
    <w:rsid w:val="0096586D"/>
    <w:rsid w:val="009705CE"/>
    <w:rsid w:val="009834CA"/>
    <w:rsid w:val="009858CD"/>
    <w:rsid w:val="00987A18"/>
    <w:rsid w:val="0099325B"/>
    <w:rsid w:val="00995B0E"/>
    <w:rsid w:val="009A01C6"/>
    <w:rsid w:val="009A15CE"/>
    <w:rsid w:val="009A70AE"/>
    <w:rsid w:val="009C2B6B"/>
    <w:rsid w:val="009C4FAB"/>
    <w:rsid w:val="009D292F"/>
    <w:rsid w:val="009E0248"/>
    <w:rsid w:val="009E795E"/>
    <w:rsid w:val="00A109CA"/>
    <w:rsid w:val="00A32798"/>
    <w:rsid w:val="00A34725"/>
    <w:rsid w:val="00A80CFB"/>
    <w:rsid w:val="00AD1BFA"/>
    <w:rsid w:val="00AD1CD4"/>
    <w:rsid w:val="00AD7CB9"/>
    <w:rsid w:val="00B05E36"/>
    <w:rsid w:val="00B21A0D"/>
    <w:rsid w:val="00B44EA8"/>
    <w:rsid w:val="00B518F8"/>
    <w:rsid w:val="00B64CA0"/>
    <w:rsid w:val="00B830D3"/>
    <w:rsid w:val="00B944C0"/>
    <w:rsid w:val="00BD1E09"/>
    <w:rsid w:val="00BE2D2E"/>
    <w:rsid w:val="00BE4A18"/>
    <w:rsid w:val="00C1250A"/>
    <w:rsid w:val="00C201C4"/>
    <w:rsid w:val="00C22CD7"/>
    <w:rsid w:val="00C444D9"/>
    <w:rsid w:val="00C70A93"/>
    <w:rsid w:val="00CA3F2A"/>
    <w:rsid w:val="00CB01B5"/>
    <w:rsid w:val="00CB5127"/>
    <w:rsid w:val="00CC3A5C"/>
    <w:rsid w:val="00CD473C"/>
    <w:rsid w:val="00CD4CAF"/>
    <w:rsid w:val="00CE2A92"/>
    <w:rsid w:val="00CF07FA"/>
    <w:rsid w:val="00CF5313"/>
    <w:rsid w:val="00D006D7"/>
    <w:rsid w:val="00D15C98"/>
    <w:rsid w:val="00D16B93"/>
    <w:rsid w:val="00D221F3"/>
    <w:rsid w:val="00D260C8"/>
    <w:rsid w:val="00D375AD"/>
    <w:rsid w:val="00D6561A"/>
    <w:rsid w:val="00D84EA3"/>
    <w:rsid w:val="00D96E52"/>
    <w:rsid w:val="00DB7B8A"/>
    <w:rsid w:val="00DC06D5"/>
    <w:rsid w:val="00DC3BA8"/>
    <w:rsid w:val="00DF67D7"/>
    <w:rsid w:val="00E1598C"/>
    <w:rsid w:val="00E27FE4"/>
    <w:rsid w:val="00E303B7"/>
    <w:rsid w:val="00E70681"/>
    <w:rsid w:val="00E86D3D"/>
    <w:rsid w:val="00E86FF4"/>
    <w:rsid w:val="00E90655"/>
    <w:rsid w:val="00ED1FCF"/>
    <w:rsid w:val="00ED4BC6"/>
    <w:rsid w:val="00EE2073"/>
    <w:rsid w:val="00EF39FA"/>
    <w:rsid w:val="00F3170F"/>
    <w:rsid w:val="00F33520"/>
    <w:rsid w:val="00F551FC"/>
    <w:rsid w:val="00F955CA"/>
    <w:rsid w:val="00FA0BCC"/>
    <w:rsid w:val="00FE29D6"/>
    <w:rsid w:val="00FF6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7"/>
    <o:shapelayout v:ext="edit">
      <o:idmap v:ext="edit" data="1"/>
    </o:shapelayout>
  </w:shapeDefaults>
  <w:decimalSymbol w:val=","/>
  <w:listSeparator w:val=";"/>
  <w14:docId w14:val="23F0DF8C"/>
  <w15:docId w15:val="{A5B5DFD5-E540-447D-A918-72760681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15CE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A15CE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87A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A15CE"/>
    <w:rPr>
      <w:rFonts w:ascii="Times New Roman" w:eastAsia="MS Mincho" w:hAnsi="Times New Roman" w:cs="Times New Roman"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9A15C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A15CE"/>
    <w:rPr>
      <w:rFonts w:ascii="Times New Roman" w:eastAsia="MS Mincho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A15C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A15CE"/>
    <w:rPr>
      <w:rFonts w:ascii="Times New Roman" w:eastAsia="MS Mincho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CE2A92"/>
    <w:pPr>
      <w:jc w:val="both"/>
    </w:pPr>
    <w:rPr>
      <w:rFonts w:ascii="Garamond" w:eastAsia="Times New Roman" w:hAnsi="Garamond"/>
      <w:sz w:val="28"/>
    </w:rPr>
  </w:style>
  <w:style w:type="character" w:customStyle="1" w:styleId="CorpodetextoChar">
    <w:name w:val="Corpo de texto Char"/>
    <w:basedOn w:val="Fontepargpadro"/>
    <w:link w:val="Corpodetexto"/>
    <w:rsid w:val="00CE2A92"/>
    <w:rPr>
      <w:rFonts w:ascii="Garamond" w:eastAsia="Times New Roman" w:hAnsi="Garamond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1B1CEC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80C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0CFB"/>
    <w:rPr>
      <w:rFonts w:ascii="Tahoma" w:eastAsia="MS Mincho" w:hAnsi="Tahoma" w:cs="Tahoma"/>
      <w:sz w:val="16"/>
      <w:szCs w:val="16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E303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303B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pt-PT" w:bidi="pt-PT"/>
    </w:rPr>
  </w:style>
  <w:style w:type="character" w:styleId="TextodoEspaoReservado">
    <w:name w:val="Placeholder Text"/>
    <w:uiPriority w:val="99"/>
    <w:semiHidden/>
    <w:rsid w:val="00573128"/>
    <w:rPr>
      <w:color w:val="808080"/>
    </w:rPr>
  </w:style>
  <w:style w:type="character" w:customStyle="1" w:styleId="DefaultChar">
    <w:name w:val="Default Char"/>
    <w:link w:val="Default"/>
    <w:locked/>
    <w:rsid w:val="00DC06D5"/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paragraph" w:customStyle="1" w:styleId="Default">
    <w:name w:val="Default"/>
    <w:link w:val="DefaultChar"/>
    <w:rsid w:val="00DC06D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987A1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1279A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279A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279A6"/>
    <w:rPr>
      <w:rFonts w:ascii="Times New Roman" w:eastAsia="MS Mincho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279A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279A6"/>
    <w:rPr>
      <w:rFonts w:ascii="Times New Roman" w:eastAsia="MS Mincho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BC27C-D351-444A-9304-F215A8C1D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LICITAÇÃO3</cp:lastModifiedBy>
  <cp:revision>7</cp:revision>
  <cp:lastPrinted>2026-07-29T18:22:00Z</cp:lastPrinted>
  <dcterms:created xsi:type="dcterms:W3CDTF">2026-06-02T12:58:00Z</dcterms:created>
  <dcterms:modified xsi:type="dcterms:W3CDTF">2026-07-31T16:59:00Z</dcterms:modified>
</cp:coreProperties>
</file>